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CC3C7" w14:textId="1A00BA35" w:rsidR="00571167" w:rsidRDefault="0032290D">
      <w:pPr>
        <w:spacing w:before="49"/>
        <w:ind w:right="103"/>
        <w:jc w:val="right"/>
        <w:rPr>
          <w:rFonts w:ascii="Trebuchet MS" w:hAnsi="Trebuchet MS"/>
          <w:i/>
          <w:sz w:val="24"/>
        </w:rPr>
      </w:pPr>
      <w:r>
        <w:rPr>
          <w:rFonts w:ascii="Trebuchet MS" w:hAnsi="Trebuchet MS"/>
          <w:i/>
          <w:w w:val="90"/>
          <w:sz w:val="24"/>
        </w:rPr>
        <w:t>Приложение</w:t>
      </w:r>
      <w:r>
        <w:rPr>
          <w:rFonts w:ascii="Trebuchet MS" w:hAnsi="Trebuchet MS"/>
          <w:i/>
          <w:spacing w:val="32"/>
          <w:sz w:val="24"/>
        </w:rPr>
        <w:t xml:space="preserve"> </w:t>
      </w:r>
      <w:r w:rsidR="00575539">
        <w:rPr>
          <w:rFonts w:ascii="Trebuchet MS" w:hAnsi="Trebuchet MS"/>
          <w:i/>
          <w:spacing w:val="-10"/>
          <w:sz w:val="24"/>
        </w:rPr>
        <w:t>6</w:t>
      </w:r>
    </w:p>
    <w:p w14:paraId="55AF5FD7" w14:textId="77777777" w:rsidR="00571167" w:rsidRDefault="0032290D">
      <w:pPr>
        <w:pStyle w:val="a4"/>
      </w:pPr>
      <w:r>
        <w:rPr>
          <w:w w:val="90"/>
        </w:rPr>
        <w:t>Модуль</w:t>
      </w:r>
      <w:r>
        <w:rPr>
          <w:spacing w:val="70"/>
        </w:rPr>
        <w:t xml:space="preserve"> </w:t>
      </w:r>
      <w:r>
        <w:rPr>
          <w:spacing w:val="-10"/>
        </w:rPr>
        <w:t>Д</w:t>
      </w:r>
    </w:p>
    <w:p w14:paraId="10FF1C24" w14:textId="77777777" w:rsidR="00571167" w:rsidRDefault="0032290D" w:rsidP="00575539">
      <w:pPr>
        <w:spacing w:before="735" w:line="252" w:lineRule="auto"/>
        <w:ind w:left="699" w:right="699"/>
        <w:jc w:val="center"/>
        <w:rPr>
          <w:rFonts w:ascii="Trebuchet MS" w:hAnsi="Trebuchet MS"/>
          <w:i/>
          <w:spacing w:val="-2"/>
          <w:sz w:val="96"/>
        </w:rPr>
      </w:pPr>
      <w:r>
        <w:rPr>
          <w:rFonts w:ascii="Trebuchet MS" w:hAnsi="Trebuchet MS"/>
          <w:i/>
          <w:spacing w:val="-20"/>
          <w:sz w:val="96"/>
        </w:rPr>
        <w:t xml:space="preserve">Конкурсное </w:t>
      </w:r>
      <w:r>
        <w:rPr>
          <w:rFonts w:ascii="Trebuchet MS" w:hAnsi="Trebuchet MS"/>
          <w:i/>
          <w:spacing w:val="-2"/>
          <w:sz w:val="96"/>
        </w:rPr>
        <w:t>задание</w:t>
      </w:r>
    </w:p>
    <w:p w14:paraId="3CABCBC3" w14:textId="77777777" w:rsidR="00571167" w:rsidRDefault="00571167">
      <w:pPr>
        <w:pStyle w:val="a3"/>
        <w:spacing w:before="2"/>
        <w:ind w:left="0"/>
        <w:rPr>
          <w:rFonts w:ascii="Trebuchet MS"/>
          <w:i/>
          <w:sz w:val="17"/>
        </w:rPr>
      </w:pPr>
    </w:p>
    <w:p w14:paraId="25B4CCA9" w14:textId="77777777" w:rsidR="00571167" w:rsidRDefault="00571167">
      <w:pPr>
        <w:rPr>
          <w:rFonts w:ascii="Trebuchet MS"/>
          <w:sz w:val="17"/>
        </w:rPr>
        <w:sectPr w:rsidR="00571167" w:rsidSect="00575539">
          <w:footerReference w:type="default" r:id="rId7"/>
          <w:pgSz w:w="11910" w:h="16840"/>
          <w:pgMar w:top="1920" w:right="740" w:bottom="1320" w:left="1600" w:header="0" w:footer="567" w:gutter="0"/>
          <w:pgNumType w:start="1"/>
          <w:cols w:space="720"/>
          <w:docGrid w:linePitch="299"/>
        </w:sectPr>
      </w:pPr>
    </w:p>
    <w:p w14:paraId="241C3A8D" w14:textId="77777777" w:rsidR="00571167" w:rsidRDefault="0032290D">
      <w:pPr>
        <w:spacing w:before="63"/>
        <w:ind w:left="1219" w:right="526"/>
        <w:jc w:val="center"/>
        <w:rPr>
          <w:b/>
          <w:sz w:val="32"/>
        </w:rPr>
      </w:pPr>
      <w:r>
        <w:rPr>
          <w:b/>
          <w:sz w:val="32"/>
        </w:rPr>
        <w:lastRenderedPageBreak/>
        <w:t>Модуль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Д.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Сборка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пневматической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схемы</w:t>
      </w:r>
    </w:p>
    <w:p w14:paraId="69FEEDD0" w14:textId="77777777" w:rsidR="00571167" w:rsidRDefault="0032290D">
      <w:pPr>
        <w:pStyle w:val="a3"/>
        <w:spacing w:before="68"/>
        <w:ind w:left="0"/>
        <w:rPr>
          <w:b/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4D19BCA" wp14:editId="78523DE4">
            <wp:simplePos x="0" y="0"/>
            <wp:positionH relativeFrom="page">
              <wp:posOffset>2656204</wp:posOffset>
            </wp:positionH>
            <wp:positionV relativeFrom="paragraph">
              <wp:posOffset>204870</wp:posOffset>
            </wp:positionV>
            <wp:extent cx="3230787" cy="3986784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787" cy="3986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F64669" w14:textId="5E51FB70" w:rsidR="00571167" w:rsidRDefault="00E33FE6">
      <w:pPr>
        <w:pStyle w:val="a3"/>
        <w:spacing w:before="58"/>
        <w:ind w:left="1225" w:right="526"/>
        <w:jc w:val="center"/>
      </w:pPr>
      <w:r>
        <w:t>Чертеж</w:t>
      </w:r>
      <w:r w:rsidR="0032290D">
        <w:rPr>
          <w:spacing w:val="-9"/>
        </w:rPr>
        <w:t xml:space="preserve"> </w:t>
      </w:r>
      <w:r w:rsidR="0032290D">
        <w:rPr>
          <w:spacing w:val="-10"/>
        </w:rPr>
        <w:t>1</w:t>
      </w:r>
      <w:r w:rsidR="00B63BE6">
        <w:rPr>
          <w:spacing w:val="-10"/>
        </w:rPr>
        <w:t>. Пространственное расположение</w:t>
      </w:r>
    </w:p>
    <w:p w14:paraId="49F82208" w14:textId="77777777" w:rsidR="00571167" w:rsidRDefault="00571167">
      <w:pPr>
        <w:pStyle w:val="a3"/>
        <w:ind w:left="0"/>
      </w:pPr>
    </w:p>
    <w:p w14:paraId="4F3E585C" w14:textId="77777777" w:rsidR="00571167" w:rsidRDefault="00571167">
      <w:pPr>
        <w:pStyle w:val="a3"/>
        <w:spacing w:before="1"/>
        <w:ind w:left="0"/>
      </w:pPr>
    </w:p>
    <w:p w14:paraId="25D097E4" w14:textId="27EA3A2D" w:rsidR="00571167" w:rsidRDefault="00571167">
      <w:pPr>
        <w:pStyle w:val="1"/>
        <w:jc w:val="both"/>
      </w:pPr>
    </w:p>
    <w:p w14:paraId="2EDE17A0" w14:textId="77777777" w:rsidR="007412C7" w:rsidRDefault="0032290D" w:rsidP="006F00EE">
      <w:pPr>
        <w:pStyle w:val="a3"/>
        <w:ind w:right="129" w:firstLine="707"/>
        <w:jc w:val="both"/>
      </w:pPr>
      <w:r>
        <w:t>Необходимо</w:t>
      </w:r>
      <w:r>
        <w:rPr>
          <w:spacing w:val="-1"/>
        </w:rPr>
        <w:t xml:space="preserve"> </w:t>
      </w:r>
      <w:r>
        <w:t>разработать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работы электропневматического</w:t>
      </w:r>
      <w:r>
        <w:rPr>
          <w:spacing w:val="-2"/>
        </w:rPr>
        <w:t xml:space="preserve"> </w:t>
      </w:r>
      <w:r>
        <w:t>устройства</w:t>
      </w:r>
      <w:r>
        <w:rPr>
          <w:spacing w:val="-5"/>
        </w:rPr>
        <w:t xml:space="preserve"> </w:t>
      </w:r>
      <w:r>
        <w:t>(см.</w:t>
      </w:r>
      <w:r>
        <w:rPr>
          <w:spacing w:val="-4"/>
        </w:rPr>
        <w:t xml:space="preserve"> </w:t>
      </w:r>
      <w:r w:rsidR="00E33FE6">
        <w:t>чертеж</w:t>
      </w:r>
      <w:r>
        <w:rPr>
          <w:spacing w:val="-3"/>
        </w:rPr>
        <w:t xml:space="preserve"> </w:t>
      </w:r>
      <w:r>
        <w:t>1)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перемещению</w:t>
      </w:r>
      <w:r>
        <w:rPr>
          <w:spacing w:val="-4"/>
        </w:rPr>
        <w:t xml:space="preserve"> </w:t>
      </w:r>
      <w:r>
        <w:t>детали</w:t>
      </w:r>
      <w:r>
        <w:rPr>
          <w:spacing w:val="-6"/>
        </w:rPr>
        <w:t xml:space="preserve"> </w:t>
      </w:r>
      <w:r>
        <w:t>Д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конвейера</w:t>
      </w:r>
      <w:r>
        <w:rPr>
          <w:spacing w:val="-3"/>
        </w:rPr>
        <w:t xml:space="preserve"> </w:t>
      </w:r>
      <w:r>
        <w:t xml:space="preserve">К1 на конвейер К2 при помощи сталкивателей, управляемых цилиндрами А и В, и подъемника, управляемого цилиндром С. </w:t>
      </w:r>
    </w:p>
    <w:p w14:paraId="4CDB4E66" w14:textId="131A8CD8" w:rsidR="00571167" w:rsidRDefault="0032290D" w:rsidP="006F00EE">
      <w:pPr>
        <w:pStyle w:val="a3"/>
        <w:ind w:right="129" w:firstLine="707"/>
        <w:jc w:val="both"/>
      </w:pPr>
      <w:r>
        <w:t>В исходном положении все</w:t>
      </w:r>
      <w:r w:rsidR="006F00EE">
        <w:t xml:space="preserve"> </w:t>
      </w:r>
      <w:r>
        <w:t>штоки</w:t>
      </w:r>
      <w:r>
        <w:rPr>
          <w:spacing w:val="-8"/>
        </w:rPr>
        <w:t xml:space="preserve"> </w:t>
      </w:r>
      <w:r>
        <w:t>цилиндров</w:t>
      </w:r>
      <w:r>
        <w:rPr>
          <w:spacing w:val="-7"/>
        </w:rPr>
        <w:t xml:space="preserve"> </w:t>
      </w:r>
      <w:r>
        <w:t>находятся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задвинутом</w:t>
      </w:r>
      <w:r>
        <w:rPr>
          <w:spacing w:val="-5"/>
        </w:rPr>
        <w:t xml:space="preserve"> </w:t>
      </w:r>
      <w:r>
        <w:rPr>
          <w:spacing w:val="-2"/>
        </w:rPr>
        <w:t>положении.</w:t>
      </w:r>
      <w:r w:rsidR="006F00EE">
        <w:rPr>
          <w:spacing w:val="-2"/>
        </w:rPr>
        <w:t xml:space="preserve"> При окончании работы схемы, все цилиндры возвращаются в исходное положение.</w:t>
      </w:r>
    </w:p>
    <w:p w14:paraId="20E22591" w14:textId="77777777" w:rsidR="000A23CD" w:rsidRDefault="000A23CD" w:rsidP="000A23CD">
      <w:pPr>
        <w:pStyle w:val="a3"/>
        <w:ind w:right="103" w:firstLine="707"/>
        <w:rPr>
          <w:spacing w:val="40"/>
        </w:rPr>
      </w:pPr>
      <w:r>
        <w:t>У участника имеется возможность в</w:t>
      </w:r>
      <w:r w:rsidR="0032290D">
        <w:rPr>
          <w:spacing w:val="-6"/>
        </w:rPr>
        <w:t xml:space="preserve"> </w:t>
      </w:r>
      <w:r w:rsidR="0032290D">
        <w:t>специальном</w:t>
      </w:r>
      <w:r w:rsidR="0032290D">
        <w:rPr>
          <w:spacing w:val="-9"/>
        </w:rPr>
        <w:t xml:space="preserve"> </w:t>
      </w:r>
      <w:r w:rsidR="0032290D">
        <w:t>программном</w:t>
      </w:r>
      <w:r w:rsidR="0032290D">
        <w:rPr>
          <w:spacing w:val="-6"/>
        </w:rPr>
        <w:t xml:space="preserve"> </w:t>
      </w:r>
      <w:r w:rsidR="0032290D">
        <w:t>обеспечении</w:t>
      </w:r>
      <w:r w:rsidR="0032290D">
        <w:rPr>
          <w:spacing w:val="-9"/>
        </w:rPr>
        <w:t xml:space="preserve"> </w:t>
      </w:r>
      <w:r w:rsidR="0032290D">
        <w:t>спроектировать и запустить электропневматическую схему с разработанной последовательностью, состоящую</w:t>
      </w:r>
      <w:r w:rsidR="00F9677D">
        <w:t xml:space="preserve"> из</w:t>
      </w:r>
      <w:r w:rsidR="0032290D">
        <w:t xml:space="preserve"> </w:t>
      </w:r>
      <w:r w:rsidR="00F9677D">
        <w:t>элементной базы</w:t>
      </w:r>
      <w:r>
        <w:t>,</w:t>
      </w:r>
      <w:r w:rsidR="00F9677D">
        <w:t xml:space="preserve"> </w:t>
      </w:r>
      <w:r w:rsidR="007412C7">
        <w:t>соответствующей инфраструктурному листу</w:t>
      </w:r>
      <w:r w:rsidR="0032290D">
        <w:t>.</w:t>
      </w:r>
      <w:r w:rsidR="0032290D">
        <w:rPr>
          <w:spacing w:val="40"/>
        </w:rPr>
        <w:t xml:space="preserve"> </w:t>
      </w:r>
    </w:p>
    <w:p w14:paraId="34E91116" w14:textId="0B6D953D" w:rsidR="000A23CD" w:rsidRDefault="000A23CD" w:rsidP="000A23CD">
      <w:pPr>
        <w:pStyle w:val="a3"/>
        <w:ind w:right="103" w:firstLine="707"/>
      </w:pPr>
      <w:r>
        <w:rPr>
          <w:spacing w:val="40"/>
        </w:rPr>
        <w:t>Следует обратить внимание на то. что проектирование схемы в программном обеспечении оценивается экспертами, но является вспомогательным инструментом участника, и по этому участник может приступать к сборке схемы привода</w:t>
      </w:r>
      <w:r w:rsidR="00E4435B">
        <w:rPr>
          <w:spacing w:val="40"/>
        </w:rPr>
        <w:t xml:space="preserve"> на стенде</w:t>
      </w:r>
      <w:r>
        <w:rPr>
          <w:spacing w:val="40"/>
        </w:rPr>
        <w:t>, не предъявляя сначала экспертам работающую схему.</w:t>
      </w:r>
    </w:p>
    <w:p w14:paraId="15B529CC" w14:textId="0602F8CA" w:rsidR="00571167" w:rsidRPr="00F9677D" w:rsidRDefault="0032290D">
      <w:pPr>
        <w:pStyle w:val="a3"/>
        <w:spacing w:line="242" w:lineRule="auto"/>
        <w:ind w:right="205" w:firstLine="707"/>
      </w:pPr>
      <w:r>
        <w:t>Примечание:</w:t>
      </w:r>
      <w:r>
        <w:rPr>
          <w:spacing w:val="-4"/>
        </w:rPr>
        <w:t xml:space="preserve"> </w:t>
      </w:r>
      <w:r>
        <w:t>Маркировка</w:t>
      </w:r>
      <w:r>
        <w:rPr>
          <w:spacing w:val="-5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ISO</w:t>
      </w:r>
      <w:r>
        <w:rPr>
          <w:spacing w:val="-5"/>
        </w:rPr>
        <w:t xml:space="preserve"> </w:t>
      </w:r>
      <w:r w:rsidR="00F9677D">
        <w:t xml:space="preserve">, ГОСТ или </w:t>
      </w:r>
      <w:r w:rsidR="00F9677D">
        <w:rPr>
          <w:lang w:val="en-US"/>
        </w:rPr>
        <w:lastRenderedPageBreak/>
        <w:t>Din</w:t>
      </w:r>
    </w:p>
    <w:p w14:paraId="4681DAD6" w14:textId="77777777" w:rsidR="00571167" w:rsidRDefault="0032290D">
      <w:pPr>
        <w:pStyle w:val="a3"/>
        <w:spacing w:line="321" w:lineRule="exact"/>
        <w:ind w:left="810"/>
      </w:pPr>
      <w:r>
        <w:t>Настройка</w:t>
      </w:r>
      <w:r>
        <w:rPr>
          <w:spacing w:val="-7"/>
        </w:rPr>
        <w:t xml:space="preserve"> </w:t>
      </w:r>
      <w:r>
        <w:rPr>
          <w:spacing w:val="-2"/>
        </w:rPr>
        <w:t>контура:</w:t>
      </w:r>
    </w:p>
    <w:p w14:paraId="7EB5315C" w14:textId="771F88FB" w:rsidR="00571167" w:rsidRDefault="0032290D">
      <w:pPr>
        <w:pStyle w:val="a5"/>
        <w:numPr>
          <w:ilvl w:val="0"/>
          <w:numId w:val="1"/>
        </w:numPr>
        <w:tabs>
          <w:tab w:val="left" w:pos="1517"/>
        </w:tabs>
        <w:ind w:right="361" w:firstLine="707"/>
        <w:rPr>
          <w:sz w:val="28"/>
        </w:rPr>
      </w:pPr>
      <w:r>
        <w:rPr>
          <w:sz w:val="28"/>
        </w:rPr>
        <w:t>Цилиндр</w:t>
      </w:r>
      <w:r>
        <w:rPr>
          <w:spacing w:val="-4"/>
          <w:sz w:val="28"/>
        </w:rPr>
        <w:t xml:space="preserve"> </w:t>
      </w:r>
      <w:r w:rsidR="002D183B">
        <w:rPr>
          <w:spacing w:val="-4"/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выдвигается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2D183B">
        <w:rPr>
          <w:sz w:val="28"/>
        </w:rPr>
        <w:t>штоковой</w:t>
      </w:r>
      <w:r>
        <w:rPr>
          <w:sz w:val="28"/>
        </w:rPr>
        <w:t xml:space="preserve"> области цилиндра С </w:t>
      </w:r>
      <w:r w:rsidR="002D183B">
        <w:rPr>
          <w:sz w:val="28"/>
        </w:rPr>
        <w:t>5,</w:t>
      </w:r>
      <w:r w:rsidR="000A23CD">
        <w:rPr>
          <w:sz w:val="28"/>
        </w:rPr>
        <w:t>5</w:t>
      </w:r>
      <w:r>
        <w:rPr>
          <w:sz w:val="28"/>
        </w:rPr>
        <w:t xml:space="preserve"> бар.</w:t>
      </w:r>
    </w:p>
    <w:p w14:paraId="3CA7FB26" w14:textId="4A57F971" w:rsidR="00571167" w:rsidRDefault="008C307E">
      <w:pPr>
        <w:pStyle w:val="a5"/>
        <w:numPr>
          <w:ilvl w:val="0"/>
          <w:numId w:val="1"/>
        </w:numPr>
        <w:tabs>
          <w:tab w:val="left" w:pos="1515"/>
        </w:tabs>
        <w:spacing w:before="74" w:line="242" w:lineRule="auto"/>
        <w:ind w:right="415" w:firstLine="707"/>
        <w:jc w:val="both"/>
        <w:rPr>
          <w:sz w:val="28"/>
        </w:rPr>
      </w:pPr>
      <w:r>
        <w:rPr>
          <w:sz w:val="28"/>
        </w:rPr>
        <w:t>Деталь Д из начального положения на конвейере К1 в верхнее положение</w:t>
      </w:r>
      <w:r w:rsidR="0032290D">
        <w:rPr>
          <w:sz w:val="28"/>
        </w:rPr>
        <w:t xml:space="preserve"> </w:t>
      </w:r>
      <w:r>
        <w:rPr>
          <w:sz w:val="28"/>
        </w:rPr>
        <w:t xml:space="preserve"> (до выдвижения штока цилиндра </w:t>
      </w:r>
      <w:r>
        <w:rPr>
          <w:sz w:val="28"/>
          <w:lang w:val="en-US"/>
        </w:rPr>
        <w:t>B</w:t>
      </w:r>
      <w:r w:rsidRPr="008C307E">
        <w:rPr>
          <w:sz w:val="28"/>
        </w:rPr>
        <w:t xml:space="preserve">) </w:t>
      </w:r>
      <w:r>
        <w:rPr>
          <w:sz w:val="28"/>
        </w:rPr>
        <w:t xml:space="preserve">перемещается в течение </w:t>
      </w:r>
      <w:r w:rsidRPr="008C307E">
        <w:rPr>
          <w:sz w:val="28"/>
        </w:rPr>
        <w:t xml:space="preserve">4-6 </w:t>
      </w:r>
      <w:r w:rsidR="0032290D">
        <w:rPr>
          <w:sz w:val="28"/>
        </w:rPr>
        <w:t>с.</w:t>
      </w:r>
    </w:p>
    <w:p w14:paraId="135AACC9" w14:textId="588912FA" w:rsidR="00571167" w:rsidRDefault="0032290D">
      <w:pPr>
        <w:pStyle w:val="a5"/>
        <w:numPr>
          <w:ilvl w:val="0"/>
          <w:numId w:val="1"/>
        </w:numPr>
        <w:tabs>
          <w:tab w:val="left" w:pos="1515"/>
        </w:tabs>
        <w:ind w:right="554" w:firstLine="707"/>
        <w:jc w:val="both"/>
        <w:rPr>
          <w:sz w:val="28"/>
        </w:rPr>
      </w:pPr>
      <w:r>
        <w:rPr>
          <w:sz w:val="28"/>
        </w:rPr>
        <w:t>Цилиндр</w:t>
      </w:r>
      <w:r w:rsidR="008C307E">
        <w:rPr>
          <w:sz w:val="28"/>
        </w:rPr>
        <w:t>ы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 w:rsidR="008C307E">
        <w:rPr>
          <w:sz w:val="28"/>
        </w:rPr>
        <w:t>управляемые</w:t>
      </w:r>
      <w:r>
        <w:rPr>
          <w:sz w:val="28"/>
        </w:rPr>
        <w:t>.</w:t>
      </w:r>
    </w:p>
    <w:p w14:paraId="18A3558B" w14:textId="062386A6" w:rsidR="00571167" w:rsidRDefault="0032290D">
      <w:pPr>
        <w:pStyle w:val="a5"/>
        <w:numPr>
          <w:ilvl w:val="0"/>
          <w:numId w:val="1"/>
        </w:numPr>
        <w:tabs>
          <w:tab w:val="left" w:pos="1515"/>
        </w:tabs>
        <w:ind w:right="432" w:firstLine="707"/>
        <w:jc w:val="both"/>
        <w:rPr>
          <w:sz w:val="28"/>
        </w:rPr>
      </w:pPr>
      <w:r>
        <w:rPr>
          <w:sz w:val="28"/>
        </w:rPr>
        <w:t>Контур выполняет один полный цикл и затем останавливается, активация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цикла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6"/>
          <w:sz w:val="28"/>
        </w:rPr>
        <w:t xml:space="preserve"> </w:t>
      </w:r>
      <w:r>
        <w:rPr>
          <w:sz w:val="28"/>
        </w:rPr>
        <w:t>нажатием</w:t>
      </w:r>
      <w:r>
        <w:rPr>
          <w:spacing w:val="-8"/>
          <w:sz w:val="28"/>
        </w:rPr>
        <w:t xml:space="preserve"> </w:t>
      </w:r>
      <w:r>
        <w:rPr>
          <w:sz w:val="28"/>
        </w:rPr>
        <w:t>пневматической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электрической кнопки одиночного цикла.</w:t>
      </w:r>
    </w:p>
    <w:p w14:paraId="4D1563A7" w14:textId="77777777" w:rsidR="00571167" w:rsidRDefault="0032290D">
      <w:pPr>
        <w:pStyle w:val="a5"/>
        <w:numPr>
          <w:ilvl w:val="0"/>
          <w:numId w:val="1"/>
        </w:numPr>
        <w:tabs>
          <w:tab w:val="left" w:pos="1517"/>
        </w:tabs>
        <w:ind w:right="766" w:firstLine="707"/>
        <w:rPr>
          <w:sz w:val="28"/>
        </w:rPr>
      </w:pPr>
      <w:r>
        <w:rPr>
          <w:sz w:val="28"/>
        </w:rPr>
        <w:t>Присутствует</w:t>
      </w:r>
      <w:r>
        <w:rPr>
          <w:spacing w:val="-7"/>
          <w:sz w:val="28"/>
        </w:rPr>
        <w:t xml:space="preserve"> </w:t>
      </w:r>
      <w:r>
        <w:rPr>
          <w:sz w:val="28"/>
        </w:rPr>
        <w:t>кнопка</w:t>
      </w:r>
      <w:r>
        <w:rPr>
          <w:spacing w:val="-7"/>
          <w:sz w:val="28"/>
        </w:rPr>
        <w:t xml:space="preserve"> </w:t>
      </w:r>
      <w:r>
        <w:rPr>
          <w:sz w:val="28"/>
        </w:rPr>
        <w:t>автоматического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цикла.</w:t>
      </w:r>
      <w:r>
        <w:rPr>
          <w:spacing w:val="-7"/>
          <w:sz w:val="28"/>
        </w:rPr>
        <w:t xml:space="preserve"> </w:t>
      </w:r>
      <w:r>
        <w:rPr>
          <w:sz w:val="28"/>
        </w:rPr>
        <w:t>Цикл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работает непрерывно до нажатия кнопки аварийного останова.</w:t>
      </w:r>
    </w:p>
    <w:p w14:paraId="489CD350" w14:textId="00DB86B6" w:rsidR="00571167" w:rsidRPr="00FC6154" w:rsidRDefault="0032290D">
      <w:pPr>
        <w:pStyle w:val="a5"/>
        <w:numPr>
          <w:ilvl w:val="0"/>
          <w:numId w:val="1"/>
        </w:numPr>
        <w:tabs>
          <w:tab w:val="left" w:pos="1517"/>
        </w:tabs>
        <w:spacing w:line="321" w:lineRule="exact"/>
        <w:ind w:left="1517" w:hanging="707"/>
        <w:rPr>
          <w:sz w:val="28"/>
        </w:rPr>
      </w:pPr>
      <w:r>
        <w:rPr>
          <w:sz w:val="28"/>
        </w:rPr>
        <w:t>Давление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установить</w:t>
      </w:r>
      <w:r>
        <w:rPr>
          <w:spacing w:val="-4"/>
          <w:sz w:val="28"/>
        </w:rPr>
        <w:t xml:space="preserve"> </w:t>
      </w:r>
      <w:r w:rsidR="00920D6B">
        <w:rPr>
          <w:sz w:val="28"/>
        </w:rPr>
        <w:t>6,5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бар.</w:t>
      </w:r>
    </w:p>
    <w:p w14:paraId="57546B60" w14:textId="098E2EDC" w:rsidR="00FC6154" w:rsidRDefault="00FC6154">
      <w:pPr>
        <w:pStyle w:val="a5"/>
        <w:numPr>
          <w:ilvl w:val="0"/>
          <w:numId w:val="1"/>
        </w:numPr>
        <w:tabs>
          <w:tab w:val="left" w:pos="1517"/>
        </w:tabs>
        <w:spacing w:line="321" w:lineRule="exact"/>
        <w:ind w:left="1517" w:hanging="707"/>
        <w:rPr>
          <w:sz w:val="28"/>
        </w:rPr>
      </w:pPr>
      <w:r>
        <w:rPr>
          <w:spacing w:val="-4"/>
          <w:sz w:val="28"/>
        </w:rPr>
        <w:t>Кнопка аварийного останова имеет фиксацию нажатого положения.</w:t>
      </w:r>
    </w:p>
    <w:p w14:paraId="7126712A" w14:textId="77777777" w:rsidR="00571167" w:rsidRDefault="00571167">
      <w:pPr>
        <w:pStyle w:val="a3"/>
        <w:ind w:left="0"/>
      </w:pPr>
    </w:p>
    <w:p w14:paraId="6AD04D98" w14:textId="5F1AB78B" w:rsidR="00571167" w:rsidRDefault="0032290D">
      <w:pPr>
        <w:pStyle w:val="1"/>
      </w:pPr>
      <w:r>
        <w:t>Задача</w:t>
      </w:r>
      <w:r>
        <w:rPr>
          <w:spacing w:val="-4"/>
        </w:rPr>
        <w:t xml:space="preserve"> </w:t>
      </w:r>
      <w:r w:rsidR="000A23CD">
        <w:rPr>
          <w:spacing w:val="-10"/>
        </w:rPr>
        <w:t>1</w:t>
      </w:r>
    </w:p>
    <w:p w14:paraId="543DAB71" w14:textId="1A0CB0B5" w:rsidR="00571167" w:rsidRDefault="0032290D">
      <w:pPr>
        <w:pStyle w:val="a3"/>
        <w:ind w:right="103" w:firstLine="707"/>
      </w:pPr>
      <w:r>
        <w:t>Конкурсант</w:t>
      </w:r>
      <w:r>
        <w:rPr>
          <w:spacing w:val="-8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собрать</w:t>
      </w:r>
      <w:r>
        <w:rPr>
          <w:spacing w:val="-5"/>
        </w:rPr>
        <w:t xml:space="preserve"> </w:t>
      </w:r>
      <w:r>
        <w:t>электропневматическую</w:t>
      </w:r>
      <w:r>
        <w:rPr>
          <w:spacing w:val="-5"/>
        </w:rPr>
        <w:t xml:space="preserve"> </w:t>
      </w:r>
      <w:r>
        <w:t>схему</w:t>
      </w:r>
      <w:r>
        <w:rPr>
          <w:spacing w:val="-7"/>
        </w:rPr>
        <w:t xml:space="preserve"> </w:t>
      </w:r>
      <w:r w:rsidR="007412C7">
        <w:rPr>
          <w:spacing w:val="-7"/>
        </w:rPr>
        <w:t>с пространственным расположением цилиндров</w:t>
      </w:r>
      <w:r w:rsidR="00E4435B">
        <w:rPr>
          <w:spacing w:val="-7"/>
        </w:rPr>
        <w:t xml:space="preserve"> на стенде</w:t>
      </w:r>
      <w:r w:rsidR="007412C7"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</w:t>
      </w:r>
      <w:r w:rsidR="00611859">
        <w:t xml:space="preserve"> </w:t>
      </w:r>
      <w:r w:rsidR="007412C7">
        <w:t>заданием.</w:t>
      </w:r>
      <w:r>
        <w:t xml:space="preserve"> </w:t>
      </w:r>
    </w:p>
    <w:p w14:paraId="5CE6E531" w14:textId="6D10DF4F" w:rsidR="00571167" w:rsidRDefault="0032290D">
      <w:pPr>
        <w:pStyle w:val="a3"/>
        <w:spacing w:line="242" w:lineRule="auto"/>
        <w:ind w:right="103" w:firstLine="707"/>
      </w:pPr>
      <w:r>
        <w:t>Примечание: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регулировки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настройки</w:t>
      </w:r>
      <w:r>
        <w:rPr>
          <w:spacing w:val="-5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пневматической схемы, позовите экспертов для проверки и подачи воздуха.</w:t>
      </w:r>
    </w:p>
    <w:p w14:paraId="3B53CC7D" w14:textId="5CD52947" w:rsidR="00611859" w:rsidRDefault="00611859">
      <w:pPr>
        <w:pStyle w:val="a3"/>
        <w:spacing w:line="242" w:lineRule="auto"/>
        <w:ind w:right="103" w:firstLine="707"/>
      </w:pPr>
      <w:r>
        <w:t>Для наладки можно использовать питание и давление вместе</w:t>
      </w:r>
      <w:r w:rsidR="00E33FE6">
        <w:t xml:space="preserve"> или раздельно</w:t>
      </w:r>
      <w:r>
        <w:t>, только на 1 приборе.</w:t>
      </w:r>
    </w:p>
    <w:p w14:paraId="20F36C28" w14:textId="77777777" w:rsidR="00571167" w:rsidRDefault="0032290D">
      <w:pPr>
        <w:pStyle w:val="a3"/>
        <w:tabs>
          <w:tab w:val="left" w:pos="5759"/>
        </w:tabs>
        <w:spacing w:before="316"/>
        <w:ind w:left="879"/>
      </w:pPr>
      <w:r>
        <w:t xml:space="preserve">Подпись эксперта: </w:t>
      </w:r>
      <w:r>
        <w:rPr>
          <w:u w:val="single"/>
        </w:rPr>
        <w:tab/>
      </w:r>
    </w:p>
    <w:p w14:paraId="35890ED4" w14:textId="56D855EF" w:rsidR="00571167" w:rsidRDefault="0032290D">
      <w:pPr>
        <w:pStyle w:val="a3"/>
        <w:spacing w:before="321"/>
        <w:ind w:left="810"/>
      </w:pPr>
      <w:r>
        <w:t>НЕ</w:t>
      </w:r>
      <w:r>
        <w:rPr>
          <w:spacing w:val="-6"/>
        </w:rPr>
        <w:t xml:space="preserve"> </w:t>
      </w:r>
      <w:r>
        <w:t>ВКЛЮЧАЙ</w:t>
      </w:r>
      <w:r>
        <w:rPr>
          <w:spacing w:val="-3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ЦЕПЬ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 w:rsidR="007412C7">
        <w:t>РАЗРЕШЕНИЯ</w:t>
      </w:r>
      <w:r>
        <w:rPr>
          <w:spacing w:val="-4"/>
        </w:rPr>
        <w:t xml:space="preserve"> </w:t>
      </w:r>
      <w:r>
        <w:rPr>
          <w:spacing w:val="-2"/>
        </w:rPr>
        <w:t>ЭКСПЕРТ</w:t>
      </w:r>
      <w:r w:rsidR="007412C7">
        <w:rPr>
          <w:spacing w:val="-2"/>
        </w:rPr>
        <w:t>ОВ</w:t>
      </w:r>
      <w:r>
        <w:rPr>
          <w:spacing w:val="-2"/>
        </w:rPr>
        <w:t>,</w:t>
      </w:r>
    </w:p>
    <w:p w14:paraId="660A9BC0" w14:textId="77777777" w:rsidR="00571167" w:rsidRDefault="0032290D">
      <w:pPr>
        <w:pStyle w:val="a3"/>
        <w:tabs>
          <w:tab w:val="left" w:pos="5689"/>
        </w:tabs>
        <w:spacing w:line="482" w:lineRule="auto"/>
        <w:ind w:left="810" w:right="3738" w:hanging="708"/>
      </w:pPr>
      <w:r>
        <w:t>иначе</w:t>
      </w:r>
      <w:r>
        <w:rPr>
          <w:spacing w:val="-5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приведет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потере</w:t>
      </w:r>
      <w:r>
        <w:rPr>
          <w:spacing w:val="-8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 xml:space="preserve">баллов. Подпись эксперта: </w:t>
      </w:r>
      <w:r>
        <w:rPr>
          <w:u w:val="single"/>
        </w:rPr>
        <w:tab/>
      </w:r>
    </w:p>
    <w:p w14:paraId="4006128E" w14:textId="77777777" w:rsidR="00571167" w:rsidRDefault="0032290D">
      <w:pPr>
        <w:pStyle w:val="a3"/>
        <w:spacing w:line="316" w:lineRule="exact"/>
        <w:ind w:left="810"/>
      </w:pPr>
      <w:r>
        <w:t>Примечание:</w:t>
      </w:r>
      <w:r>
        <w:rPr>
          <w:spacing w:val="-8"/>
        </w:rPr>
        <w:t xml:space="preserve"> </w:t>
      </w:r>
      <w:r>
        <w:t>когда</w:t>
      </w:r>
      <w:r>
        <w:rPr>
          <w:spacing w:val="-4"/>
        </w:rPr>
        <w:t xml:space="preserve"> </w:t>
      </w:r>
      <w:r>
        <w:t>цепь</w:t>
      </w:r>
      <w:r>
        <w:rPr>
          <w:spacing w:val="-7"/>
        </w:rPr>
        <w:t xml:space="preserve"> </w:t>
      </w:r>
      <w:r>
        <w:t>собрана,</w:t>
      </w:r>
      <w:r>
        <w:rPr>
          <w:spacing w:val="-7"/>
        </w:rPr>
        <w:t xml:space="preserve"> </w:t>
      </w:r>
      <w:r>
        <w:t>попроси</w:t>
      </w:r>
      <w:r>
        <w:rPr>
          <w:spacing w:val="-6"/>
        </w:rPr>
        <w:t xml:space="preserve"> </w:t>
      </w:r>
      <w:r>
        <w:t>экспертов</w:t>
      </w:r>
      <w:r>
        <w:rPr>
          <w:spacing w:val="-9"/>
        </w:rPr>
        <w:t xml:space="preserve"> </w:t>
      </w:r>
      <w:r>
        <w:rPr>
          <w:spacing w:val="-2"/>
        </w:rPr>
        <w:t>оценить.</w:t>
      </w:r>
    </w:p>
    <w:p w14:paraId="4402AA73" w14:textId="77777777" w:rsidR="00571167" w:rsidRDefault="0032290D">
      <w:pPr>
        <w:pStyle w:val="a3"/>
        <w:spacing w:line="322" w:lineRule="exact"/>
        <w:ind w:left="810"/>
      </w:pPr>
      <w:r>
        <w:t>НЕ</w:t>
      </w:r>
      <w:r>
        <w:rPr>
          <w:spacing w:val="-6"/>
        </w:rPr>
        <w:t xml:space="preserve"> </w:t>
      </w:r>
      <w:r>
        <w:t>ВКЛЮЧАЙ</w:t>
      </w:r>
      <w:r>
        <w:rPr>
          <w:spacing w:val="-3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ЦЕПЬ</w:t>
      </w:r>
      <w:r>
        <w:rPr>
          <w:spacing w:val="-5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ЭКСПЕРТАМИ,</w:t>
      </w:r>
    </w:p>
    <w:p w14:paraId="3551E7F4" w14:textId="77777777" w:rsidR="00571167" w:rsidRDefault="0032290D">
      <w:pPr>
        <w:pStyle w:val="a3"/>
      </w:pPr>
      <w:r>
        <w:t>иначе</w:t>
      </w:r>
      <w:r>
        <w:rPr>
          <w:spacing w:val="-7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приведет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сокращению</w:t>
      </w:r>
      <w:r>
        <w:rPr>
          <w:spacing w:val="-5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rPr>
          <w:spacing w:val="-2"/>
        </w:rPr>
        <w:t>баллов.</w:t>
      </w:r>
    </w:p>
    <w:p w14:paraId="223C3DE1" w14:textId="77777777" w:rsidR="00571167" w:rsidRDefault="00571167">
      <w:pPr>
        <w:pStyle w:val="a3"/>
        <w:spacing w:before="1"/>
        <w:ind w:left="0"/>
      </w:pPr>
    </w:p>
    <w:p w14:paraId="7C1EAA17" w14:textId="77777777" w:rsidR="00571167" w:rsidRDefault="0032290D">
      <w:pPr>
        <w:pStyle w:val="a3"/>
        <w:tabs>
          <w:tab w:val="left" w:pos="5689"/>
        </w:tabs>
        <w:ind w:left="810"/>
      </w:pPr>
      <w:r>
        <w:t xml:space="preserve">Подпись эксперта: </w:t>
      </w:r>
      <w:r>
        <w:rPr>
          <w:u w:val="single"/>
        </w:rPr>
        <w:tab/>
      </w:r>
    </w:p>
    <w:p w14:paraId="3F702DE4" w14:textId="73EF3CA8" w:rsidR="00571167" w:rsidRDefault="0032290D">
      <w:pPr>
        <w:pStyle w:val="a3"/>
        <w:spacing w:before="321"/>
        <w:ind w:right="103" w:firstLine="707"/>
      </w:pPr>
      <w:r>
        <w:t>Разрешены три попытки запуска схемы под наблюдением Эксперта</w:t>
      </w:r>
      <w:r w:rsidR="007412C7">
        <w:t>.</w:t>
      </w:r>
    </w:p>
    <w:p w14:paraId="4D9D4F48" w14:textId="77777777" w:rsidR="00571167" w:rsidRDefault="00571167">
      <w:pPr>
        <w:pStyle w:val="a3"/>
        <w:spacing w:before="2"/>
        <w:ind w:left="0"/>
      </w:pPr>
    </w:p>
    <w:p w14:paraId="26F753A0" w14:textId="77777777" w:rsidR="00571167" w:rsidRDefault="0032290D">
      <w:pPr>
        <w:pStyle w:val="a3"/>
        <w:tabs>
          <w:tab w:val="left" w:pos="4842"/>
        </w:tabs>
        <w:ind w:left="810"/>
      </w:pPr>
      <w:r>
        <w:t>Подпись</w:t>
      </w:r>
      <w:r>
        <w:rPr>
          <w:spacing w:val="-7"/>
        </w:rPr>
        <w:t xml:space="preserve"> </w:t>
      </w:r>
      <w:r>
        <w:rPr>
          <w:spacing w:val="-2"/>
        </w:rPr>
        <w:t>эксперта</w:t>
      </w:r>
      <w:r>
        <w:rPr>
          <w:u w:val="single"/>
        </w:rPr>
        <w:tab/>
      </w:r>
    </w:p>
    <w:p w14:paraId="794FEC20" w14:textId="77777777" w:rsidR="00571167" w:rsidRDefault="00571167">
      <w:pPr>
        <w:sectPr w:rsidR="00571167" w:rsidSect="00575539">
          <w:pgSz w:w="11910" w:h="16840"/>
          <w:pgMar w:top="1040" w:right="740" w:bottom="1320" w:left="1600" w:header="0" w:footer="567" w:gutter="0"/>
          <w:cols w:space="720"/>
          <w:docGrid w:linePitch="299"/>
        </w:sectPr>
      </w:pPr>
    </w:p>
    <w:p w14:paraId="0A228103" w14:textId="04F675FB" w:rsidR="00571167" w:rsidRDefault="0032290D">
      <w:pPr>
        <w:pStyle w:val="1"/>
        <w:spacing w:before="74" w:line="240" w:lineRule="auto"/>
      </w:pPr>
      <w:r>
        <w:lastRenderedPageBreak/>
        <w:t>Задача</w:t>
      </w:r>
      <w:r>
        <w:rPr>
          <w:spacing w:val="-4"/>
        </w:rPr>
        <w:t xml:space="preserve"> </w:t>
      </w:r>
      <w:r w:rsidR="000A23CD">
        <w:rPr>
          <w:spacing w:val="-10"/>
        </w:rPr>
        <w:t>2</w:t>
      </w:r>
    </w:p>
    <w:p w14:paraId="68BC0D74" w14:textId="460A36B7" w:rsidR="00571167" w:rsidRDefault="00E4435B">
      <w:pPr>
        <w:pStyle w:val="a3"/>
        <w:spacing w:before="2"/>
        <w:ind w:right="103" w:firstLine="707"/>
      </w:pPr>
      <w:r>
        <w:t>После успешного запуска схемы на стенде э</w:t>
      </w:r>
      <w:r w:rsidR="0032290D">
        <w:t>ксперт</w:t>
      </w:r>
      <w:r w:rsidR="007412C7">
        <w:t>ы</w:t>
      </w:r>
      <w:r w:rsidR="0032290D">
        <w:t xml:space="preserve"> внос</w:t>
      </w:r>
      <w:r w:rsidR="007412C7">
        <w:t>я</w:t>
      </w:r>
      <w:r w:rsidR="0032290D">
        <w:t>т в схему на стенде две неисправности.</w:t>
      </w:r>
      <w:r w:rsidR="0032290D">
        <w:rPr>
          <w:spacing w:val="-5"/>
        </w:rPr>
        <w:t xml:space="preserve"> </w:t>
      </w:r>
      <w:r w:rsidR="0032290D">
        <w:t>Участник</w:t>
      </w:r>
      <w:r w:rsidR="0032290D">
        <w:rPr>
          <w:spacing w:val="-6"/>
        </w:rPr>
        <w:t xml:space="preserve"> </w:t>
      </w:r>
      <w:r w:rsidR="0032290D">
        <w:t>обнаруживает</w:t>
      </w:r>
      <w:r w:rsidR="0032290D">
        <w:rPr>
          <w:spacing w:val="-5"/>
        </w:rPr>
        <w:t xml:space="preserve"> </w:t>
      </w:r>
      <w:r w:rsidR="0032290D">
        <w:t>неисправности</w:t>
      </w:r>
      <w:r w:rsidR="0032290D">
        <w:rPr>
          <w:spacing w:val="-6"/>
        </w:rPr>
        <w:t xml:space="preserve"> </w:t>
      </w:r>
      <w:r w:rsidR="0032290D">
        <w:t>и</w:t>
      </w:r>
      <w:r w:rsidR="0032290D">
        <w:rPr>
          <w:spacing w:val="-5"/>
        </w:rPr>
        <w:t xml:space="preserve"> </w:t>
      </w:r>
      <w:r w:rsidR="0032290D">
        <w:t>показывает</w:t>
      </w:r>
      <w:r w:rsidR="0032290D">
        <w:rPr>
          <w:spacing w:val="-6"/>
        </w:rPr>
        <w:t xml:space="preserve"> </w:t>
      </w:r>
      <w:r w:rsidR="0032290D">
        <w:t>их</w:t>
      </w:r>
      <w:r w:rsidR="0032290D">
        <w:rPr>
          <w:spacing w:val="-5"/>
        </w:rPr>
        <w:t xml:space="preserve"> </w:t>
      </w:r>
      <w:r w:rsidR="0032290D">
        <w:t>эксперту. Затем устраняет неисправности.</w:t>
      </w:r>
    </w:p>
    <w:p w14:paraId="115D1248" w14:textId="77777777" w:rsidR="00571167" w:rsidRDefault="0032290D">
      <w:pPr>
        <w:pStyle w:val="a3"/>
        <w:spacing w:line="321" w:lineRule="exact"/>
        <w:ind w:left="810"/>
      </w:pPr>
      <w:r>
        <w:t>Примечание:</w:t>
      </w:r>
      <w:r>
        <w:rPr>
          <w:spacing w:val="-9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ЗАПУСКАЙТЕ</w:t>
      </w:r>
      <w:r>
        <w:rPr>
          <w:spacing w:val="-9"/>
        </w:rPr>
        <w:t xml:space="preserve"> </w:t>
      </w:r>
      <w:r>
        <w:t>ПНЕВМАТИЧЕСКУЮ</w:t>
      </w:r>
      <w:r>
        <w:rPr>
          <w:spacing w:val="-10"/>
        </w:rPr>
        <w:t xml:space="preserve"> </w:t>
      </w:r>
      <w:r>
        <w:t>ЦЕПЬ.</w:t>
      </w:r>
      <w:r>
        <w:rPr>
          <w:spacing w:val="-8"/>
        </w:rPr>
        <w:t xml:space="preserve"> </w:t>
      </w:r>
      <w:r>
        <w:rPr>
          <w:spacing w:val="-5"/>
        </w:rPr>
        <w:t>Как</w:t>
      </w:r>
    </w:p>
    <w:p w14:paraId="3A93004A" w14:textId="45208E0A" w:rsidR="00571167" w:rsidRDefault="0032290D">
      <w:pPr>
        <w:pStyle w:val="a3"/>
        <w:ind w:right="103"/>
      </w:pPr>
      <w:r>
        <w:t>только</w:t>
      </w:r>
      <w:r>
        <w:rPr>
          <w:spacing w:val="-6"/>
        </w:rPr>
        <w:t xml:space="preserve"> </w:t>
      </w:r>
      <w:r>
        <w:t>неисправности</w:t>
      </w:r>
      <w:r>
        <w:rPr>
          <w:spacing w:val="-4"/>
        </w:rPr>
        <w:t xml:space="preserve"> </w:t>
      </w:r>
      <w:r>
        <w:t>устранены,</w:t>
      </w:r>
      <w:r>
        <w:rPr>
          <w:spacing w:val="-5"/>
        </w:rPr>
        <w:t xml:space="preserve"> </w:t>
      </w:r>
      <w:r>
        <w:t>позовите</w:t>
      </w:r>
      <w:r>
        <w:rPr>
          <w:spacing w:val="-4"/>
        </w:rPr>
        <w:t xml:space="preserve"> </w:t>
      </w:r>
      <w:r w:rsidR="00E4435B">
        <w:t>э</w:t>
      </w:r>
      <w:r>
        <w:t>ксперта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проверки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 w:rsidR="007412C7">
        <w:t>схемы</w:t>
      </w:r>
      <w:r>
        <w:rPr>
          <w:spacing w:val="-2"/>
        </w:rPr>
        <w:t>.</w:t>
      </w:r>
    </w:p>
    <w:p w14:paraId="347EF033" w14:textId="77777777" w:rsidR="00571167" w:rsidRDefault="0032290D">
      <w:pPr>
        <w:pStyle w:val="a3"/>
        <w:tabs>
          <w:tab w:val="left" w:pos="4910"/>
        </w:tabs>
        <w:spacing w:before="2" w:line="480" w:lineRule="auto"/>
        <w:ind w:left="810" w:right="458"/>
      </w:pPr>
      <w:r>
        <w:t>Будет</w:t>
      </w:r>
      <w:r>
        <w:rPr>
          <w:spacing w:val="-7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попытка</w:t>
      </w:r>
      <w:r>
        <w:rPr>
          <w:spacing w:val="-6"/>
        </w:rPr>
        <w:t xml:space="preserve"> </w:t>
      </w:r>
      <w:r>
        <w:t>запуска</w:t>
      </w:r>
      <w:r>
        <w:rPr>
          <w:spacing w:val="-6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работоспособности</w:t>
      </w:r>
      <w:r>
        <w:rPr>
          <w:spacing w:val="-6"/>
        </w:rPr>
        <w:t xml:space="preserve"> </w:t>
      </w:r>
      <w:r>
        <w:t xml:space="preserve">схемы. Подпись эксперта </w:t>
      </w:r>
      <w:r>
        <w:rPr>
          <w:u w:val="single"/>
        </w:rPr>
        <w:tab/>
      </w:r>
    </w:p>
    <w:sectPr w:rsidR="00571167" w:rsidSect="00575539">
      <w:pgSz w:w="11910" w:h="16840"/>
      <w:pgMar w:top="1040" w:right="740" w:bottom="1320" w:left="1600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85EF9" w14:textId="77777777" w:rsidR="00941775" w:rsidRDefault="00941775">
      <w:r>
        <w:separator/>
      </w:r>
    </w:p>
  </w:endnote>
  <w:endnote w:type="continuationSeparator" w:id="0">
    <w:p w14:paraId="2AE5CDF7" w14:textId="77777777" w:rsidR="00941775" w:rsidRDefault="0094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5106933"/>
      <w:docPartObj>
        <w:docPartGallery w:val="Page Numbers (Bottom of Page)"/>
        <w:docPartUnique/>
      </w:docPartObj>
    </w:sdtPr>
    <w:sdtContent>
      <w:p w14:paraId="7E8BF643" w14:textId="16FA5FA1" w:rsidR="00575539" w:rsidRDefault="0057553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E12B90" w14:textId="735EEA30" w:rsidR="00571167" w:rsidRDefault="00571167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0521E" w14:textId="77777777" w:rsidR="00941775" w:rsidRDefault="00941775">
      <w:r>
        <w:separator/>
      </w:r>
    </w:p>
  </w:footnote>
  <w:footnote w:type="continuationSeparator" w:id="0">
    <w:p w14:paraId="352172D7" w14:textId="77777777" w:rsidR="00941775" w:rsidRDefault="0094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161A13"/>
    <w:multiLevelType w:val="hybridMultilevel"/>
    <w:tmpl w:val="0C2C39B6"/>
    <w:lvl w:ilvl="0" w:tplc="8F1A65A2">
      <w:start w:val="1"/>
      <w:numFmt w:val="decimal"/>
      <w:lvlText w:val="%1)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B8CA78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192C1F9E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69543C3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87B496A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9290421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43AFF3E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A00801FA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14DA4FE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 w16cid:durableId="2116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167"/>
    <w:rsid w:val="000A23CD"/>
    <w:rsid w:val="002D183B"/>
    <w:rsid w:val="0032290D"/>
    <w:rsid w:val="003A6F7F"/>
    <w:rsid w:val="004D3DE2"/>
    <w:rsid w:val="00571167"/>
    <w:rsid w:val="005726BE"/>
    <w:rsid w:val="00575539"/>
    <w:rsid w:val="00611859"/>
    <w:rsid w:val="006F00EE"/>
    <w:rsid w:val="007412C7"/>
    <w:rsid w:val="007438F7"/>
    <w:rsid w:val="00833B76"/>
    <w:rsid w:val="008C307E"/>
    <w:rsid w:val="00920D6B"/>
    <w:rsid w:val="009363E9"/>
    <w:rsid w:val="00941775"/>
    <w:rsid w:val="00972CB1"/>
    <w:rsid w:val="00AC7356"/>
    <w:rsid w:val="00B63BE6"/>
    <w:rsid w:val="00B84C83"/>
    <w:rsid w:val="00E33FE6"/>
    <w:rsid w:val="00E4435B"/>
    <w:rsid w:val="00F9677D"/>
    <w:rsid w:val="00FC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5A1C7"/>
  <w15:docId w15:val="{6301EDAF-C614-45D5-A4B8-9A93364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8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264"/>
      <w:ind w:right="4"/>
      <w:jc w:val="center"/>
    </w:pPr>
    <w:rPr>
      <w:rFonts w:ascii="Trebuchet MS" w:eastAsia="Trebuchet MS" w:hAnsi="Trebuchet MS" w:cs="Trebuchet MS"/>
      <w:i/>
      <w:iCs/>
      <w:sz w:val="144"/>
      <w:szCs w:val="144"/>
    </w:rPr>
  </w:style>
  <w:style w:type="paragraph" w:styleId="a5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755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553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755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553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Oleg</dc:creator>
  <cp:lastModifiedBy>Oleg Oleg</cp:lastModifiedBy>
  <cp:revision>10</cp:revision>
  <dcterms:created xsi:type="dcterms:W3CDTF">2023-11-23T14:32:00Z</dcterms:created>
  <dcterms:modified xsi:type="dcterms:W3CDTF">2024-08-25T09:43:00Z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2023-11-23T00:00:00Z</vt:filetime>
  </property>
  <property fmtid="{D5CDD505-2E9C-101B-9397-08002B2CF9AE}" pid="5" name="Producer">
    <vt:lpwstr>Microsoft® Word LTSC</vt:lpwstr>
  </property>
</Properties>
</file>